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16759" w14:textId="77777777" w:rsidR="001C1F75" w:rsidRDefault="001C1F75" w:rsidP="00F91CDF">
      <w:pPr>
        <w:pStyle w:val="podpoglavja1"/>
        <w:numPr>
          <w:ilvl w:val="0"/>
          <w:numId w:val="0"/>
        </w:numPr>
        <w:ind w:left="851" w:hanging="851"/>
        <w:rPr>
          <w:szCs w:val="24"/>
        </w:rPr>
      </w:pPr>
      <w:r w:rsidRPr="0043485D">
        <w:rPr>
          <w:szCs w:val="24"/>
        </w:rPr>
        <w:t xml:space="preserve">OBRAZEC CENOVNE TABELE </w:t>
      </w:r>
    </w:p>
    <w:p w14:paraId="7F266525" w14:textId="77777777" w:rsidR="001C1F75" w:rsidRPr="0043485D" w:rsidRDefault="001C1F75" w:rsidP="001C1F75">
      <w:pPr>
        <w:pStyle w:val="podpoglavja1"/>
        <w:numPr>
          <w:ilvl w:val="0"/>
          <w:numId w:val="0"/>
        </w:numPr>
        <w:ind w:left="851" w:hanging="851"/>
        <w:rPr>
          <w:szCs w:val="24"/>
        </w:rPr>
      </w:pPr>
    </w:p>
    <w:p w14:paraId="7F0335E6" w14:textId="77777777" w:rsidR="001C1F75" w:rsidRPr="0043485D" w:rsidRDefault="001C1F75" w:rsidP="001C1F75">
      <w:pPr>
        <w:jc w:val="both"/>
      </w:pPr>
      <w:r w:rsidRPr="0043485D">
        <w:t xml:space="preserve">Naročnik:  Marjetica Koper, d.o.o. - </w:t>
      </w:r>
      <w:proofErr w:type="spellStart"/>
      <w:r w:rsidRPr="0043485D">
        <w:t>s.r.l</w:t>
      </w:r>
      <w:proofErr w:type="spellEnd"/>
      <w:r w:rsidRPr="0043485D">
        <w:t>.</w:t>
      </w:r>
    </w:p>
    <w:p w14:paraId="3937BA42" w14:textId="15FB0E2F" w:rsidR="001C1F75" w:rsidRDefault="001C1F75" w:rsidP="001C1F75">
      <w:pPr>
        <w:jc w:val="both"/>
      </w:pPr>
      <w:r w:rsidRPr="0043485D">
        <w:t xml:space="preserve">                  </w:t>
      </w:r>
    </w:p>
    <w:p w14:paraId="29F139A3" w14:textId="77777777" w:rsidR="001C1F75" w:rsidRPr="0043485D" w:rsidRDefault="001C1F75" w:rsidP="001C1F75">
      <w:pPr>
        <w:jc w:val="both"/>
      </w:pPr>
    </w:p>
    <w:p w14:paraId="263CFCE1" w14:textId="77777777" w:rsidR="001C1F75" w:rsidRDefault="001C1F75" w:rsidP="001C1F75">
      <w:pPr>
        <w:jc w:val="both"/>
        <w:rPr>
          <w:color w:val="000000"/>
        </w:rPr>
      </w:pPr>
      <w:r w:rsidRPr="0043485D">
        <w:rPr>
          <w:color w:val="000000"/>
        </w:rPr>
        <w:t>Na osnovi povabila za javno naročilo</w:t>
      </w:r>
      <w:r>
        <w:rPr>
          <w:color w:val="000000"/>
        </w:rPr>
        <w:t xml:space="preserve">: </w:t>
      </w:r>
    </w:p>
    <w:p w14:paraId="2568C1BC" w14:textId="75E43C12" w:rsidR="00FE5CE7" w:rsidRPr="005B0D7C" w:rsidRDefault="00FE5CE7" w:rsidP="001C1F75">
      <w:pPr>
        <w:jc w:val="both"/>
      </w:pPr>
      <w:r w:rsidRPr="00FE5CE7">
        <w:t>IMPLEMENTACIJE IN KONFIGURACIJE FUNKCIONALNOSTI NA REŠITVI MS DYNAMICS BUSINESS CENTRAL IN VZDRŽEVANJE</w:t>
      </w:r>
    </w:p>
    <w:p w14:paraId="734556A9" w14:textId="77777777" w:rsidR="001C1F75" w:rsidRPr="00B52D0A" w:rsidRDefault="001C1F75" w:rsidP="001C1F75"/>
    <w:p w14:paraId="461A8A1B" w14:textId="77777777" w:rsidR="001C1F75" w:rsidRDefault="001C1F75" w:rsidP="001C1F75">
      <w:pPr>
        <w:rPr>
          <w:b/>
          <w:bCs/>
        </w:rPr>
      </w:pPr>
      <w:r>
        <w:rPr>
          <w:b/>
          <w:bCs/>
        </w:rPr>
        <w:t>vam kot ponudnik:</w:t>
      </w:r>
    </w:p>
    <w:p w14:paraId="0330F944" w14:textId="77777777" w:rsidR="001C1F75" w:rsidRDefault="001C1F75" w:rsidP="001C1F75">
      <w:pPr>
        <w:rPr>
          <w:b/>
          <w:bCs/>
        </w:rPr>
      </w:pPr>
    </w:p>
    <w:p w14:paraId="08D755D0" w14:textId="77777777" w:rsidR="001C1F75" w:rsidRDefault="001C1F75" w:rsidP="001C1F75">
      <w:pPr>
        <w:rPr>
          <w:b/>
          <w:bCs/>
        </w:rPr>
      </w:pPr>
      <w:r>
        <w:rPr>
          <w:b/>
          <w:bCs/>
        </w:rPr>
        <w:t>__________________________________________________________________</w:t>
      </w:r>
    </w:p>
    <w:p w14:paraId="4803B134" w14:textId="77777777" w:rsidR="001C1F75" w:rsidRDefault="001C1F75" w:rsidP="001C1F75">
      <w:pPr>
        <w:rPr>
          <w:b/>
          <w:bCs/>
        </w:rPr>
      </w:pPr>
    </w:p>
    <w:p w14:paraId="00F53A9A" w14:textId="77777777" w:rsidR="00BB5289" w:rsidRDefault="00BB5289" w:rsidP="001C1F75">
      <w:pPr>
        <w:rPr>
          <w:b/>
          <w:bCs/>
        </w:rPr>
      </w:pPr>
    </w:p>
    <w:p w14:paraId="1026DEE6" w14:textId="0142F673" w:rsidR="001C1F75" w:rsidRDefault="001C1F75" w:rsidP="001C1F75">
      <w:pPr>
        <w:rPr>
          <w:b/>
          <w:bCs/>
        </w:rPr>
      </w:pPr>
      <w:r>
        <w:rPr>
          <w:b/>
          <w:bCs/>
        </w:rPr>
        <w:t>Podajamo CENOVNO TABELO kot sledi:</w:t>
      </w:r>
    </w:p>
    <w:p w14:paraId="3E41C651" w14:textId="77777777" w:rsidR="001C1F75" w:rsidRDefault="001C1F75" w:rsidP="001C1F75">
      <w:pPr>
        <w:rPr>
          <w:b/>
          <w:bCs/>
        </w:rPr>
      </w:pPr>
    </w:p>
    <w:p w14:paraId="52776DCA" w14:textId="77777777" w:rsidR="001C1F75" w:rsidRPr="002C6099" w:rsidRDefault="001C1F75" w:rsidP="001C1F75">
      <w:pPr>
        <w:pStyle w:val="Podnaslov"/>
      </w:pPr>
      <w:r>
        <w:t>A: Implementacija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7"/>
        <w:gridCol w:w="2268"/>
        <w:gridCol w:w="2131"/>
      </w:tblGrid>
      <w:tr w:rsidR="001C1F75" w:rsidRPr="00DD11B1" w14:paraId="79403C58" w14:textId="77777777" w:rsidTr="00CC579F">
        <w:trPr>
          <w:trHeight w:val="644"/>
          <w:jc w:val="center"/>
        </w:trPr>
        <w:tc>
          <w:tcPr>
            <w:tcW w:w="495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ABBC3E9" w14:textId="77777777" w:rsidR="001C1F75" w:rsidRPr="00DD11B1" w:rsidRDefault="001C1F75" w:rsidP="00CC579F">
            <w:pPr>
              <w:spacing w:after="200" w:line="276" w:lineRule="auto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Implementacija sistema Dynamics 365 Business Central (BC)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/>
          </w:tcPr>
          <w:p w14:paraId="2057A035" w14:textId="77777777" w:rsidR="001C1F75" w:rsidRPr="002C6099" w:rsidRDefault="001C1F75" w:rsidP="00CC579F">
            <w:pPr>
              <w:spacing w:after="200" w:line="276" w:lineRule="auto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Količina</w:t>
            </w:r>
          </w:p>
        </w:tc>
        <w:tc>
          <w:tcPr>
            <w:tcW w:w="2131" w:type="dxa"/>
            <w:tcBorders>
              <w:bottom w:val="single" w:sz="4" w:space="0" w:color="auto"/>
            </w:tcBorders>
            <w:shd w:val="clear" w:color="auto" w:fill="D9D9D9"/>
          </w:tcPr>
          <w:p w14:paraId="5CA9CD92" w14:textId="77777777" w:rsidR="001C1F75" w:rsidRPr="00DD11B1" w:rsidRDefault="001C1F75" w:rsidP="00CC579F">
            <w:pPr>
              <w:spacing w:after="200" w:line="276" w:lineRule="auto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Vrednost ( v EUR brez DDV)</w:t>
            </w:r>
          </w:p>
        </w:tc>
      </w:tr>
      <w:tr w:rsidR="001C1F75" w:rsidRPr="00DD11B1" w14:paraId="5283AAFA" w14:textId="77777777" w:rsidTr="00CC579F">
        <w:trPr>
          <w:trHeight w:val="438"/>
          <w:jc w:val="center"/>
        </w:trPr>
        <w:tc>
          <w:tcPr>
            <w:tcW w:w="4957" w:type="dxa"/>
            <w:shd w:val="clear" w:color="auto" w:fill="FFFFFF"/>
            <w:vAlign w:val="center"/>
          </w:tcPr>
          <w:p w14:paraId="3057E1CC" w14:textId="020F6A79" w:rsidR="001C1F75" w:rsidRPr="00DD11B1" w:rsidRDefault="001C1F75" w:rsidP="009867CB">
            <w:pPr>
              <w:spacing w:after="200"/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Storitev postavitve, prilagoditve, dodelave in zagona poslovno informacijskega sistema Microsoft Dynamics 365 BC s pripadajočimi funkcionalnimi zahtevami, kot so navedeni v vsebinsko tehničnih zahtevah</w:t>
            </w:r>
            <w:r w:rsidR="007F1E85">
              <w:rPr>
                <w:rFonts w:ascii="Calibri" w:hAnsi="Calibri"/>
                <w:sz w:val="18"/>
                <w:szCs w:val="18"/>
              </w:rPr>
              <w:t xml:space="preserve"> (</w:t>
            </w:r>
            <w:r w:rsidR="007F1E85" w:rsidRPr="007F1E85">
              <w:rPr>
                <w:rFonts w:ascii="Calibri" w:hAnsi="Calibri"/>
                <w:b/>
                <w:bCs/>
                <w:sz w:val="18"/>
                <w:szCs w:val="18"/>
              </w:rPr>
              <w:t>skupna cena</w:t>
            </w:r>
            <w:r w:rsidR="007F1E85">
              <w:rPr>
                <w:rFonts w:ascii="Calibri" w:hAnsi="Calibri"/>
                <w:b/>
                <w:bCs/>
                <w:sz w:val="18"/>
                <w:szCs w:val="18"/>
              </w:rPr>
              <w:t xml:space="preserve"> - seštevek</w:t>
            </w:r>
            <w:r w:rsidR="007F1E85" w:rsidRPr="007F1E85">
              <w:rPr>
                <w:rFonts w:ascii="Calibri" w:hAnsi="Calibri"/>
                <w:b/>
                <w:bCs/>
                <w:sz w:val="18"/>
                <w:szCs w:val="18"/>
              </w:rPr>
              <w:t xml:space="preserve"> vseh postavk iz specifikacij)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367E2341" w14:textId="77777777" w:rsidR="001C1F75" w:rsidRPr="008F3829" w:rsidRDefault="001C1F75" w:rsidP="00CC579F">
            <w:pPr>
              <w:spacing w:after="200" w:line="276" w:lineRule="auto"/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 kos</w:t>
            </w:r>
          </w:p>
        </w:tc>
        <w:tc>
          <w:tcPr>
            <w:tcW w:w="2131" w:type="dxa"/>
            <w:shd w:val="clear" w:color="auto" w:fill="FFFFFF"/>
            <w:vAlign w:val="center"/>
          </w:tcPr>
          <w:p w14:paraId="201B4DC8" w14:textId="77777777" w:rsidR="001C1F75" w:rsidRPr="006F2CCE" w:rsidRDefault="001C1F75" w:rsidP="00CC579F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</w:tr>
      <w:tr w:rsidR="00F035CD" w:rsidRPr="00DD11B1" w14:paraId="5942FCE3" w14:textId="77777777" w:rsidTr="00CC579F">
        <w:trPr>
          <w:trHeight w:val="438"/>
          <w:jc w:val="center"/>
        </w:trPr>
        <w:tc>
          <w:tcPr>
            <w:tcW w:w="4957" w:type="dxa"/>
            <w:shd w:val="clear" w:color="auto" w:fill="FFFFFF"/>
            <w:vAlign w:val="center"/>
          </w:tcPr>
          <w:p w14:paraId="68C841A5" w14:textId="2609E43F" w:rsidR="00F035CD" w:rsidRDefault="00F035CD" w:rsidP="009867CB">
            <w:pPr>
              <w:spacing w:after="200"/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Dodatne licence (vpiše se naziv licence in ceno brez DDV na licenco)</w:t>
            </w:r>
          </w:p>
          <w:p w14:paraId="0208BE9F" w14:textId="523404ED" w:rsidR="00F035CD" w:rsidRDefault="00F035CD" w:rsidP="009867CB">
            <w:pPr>
              <w:spacing w:after="200"/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Če dodatnih licenc ni potrebno uporabiti, se polje pusti prazno ali vpiše »0«)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24857AA8" w14:textId="77777777" w:rsidR="00F035CD" w:rsidRDefault="00F035CD" w:rsidP="00CC579F">
            <w:pPr>
              <w:spacing w:after="200" w:line="276" w:lineRule="auto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131" w:type="dxa"/>
            <w:shd w:val="clear" w:color="auto" w:fill="FFFFFF"/>
            <w:vAlign w:val="center"/>
          </w:tcPr>
          <w:p w14:paraId="2FBF4EE9" w14:textId="77777777" w:rsidR="00F035CD" w:rsidRPr="006F2CCE" w:rsidRDefault="00F035CD" w:rsidP="00CC579F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</w:tr>
    </w:tbl>
    <w:p w14:paraId="7E82C06D" w14:textId="77777777" w:rsidR="00FE5CE7" w:rsidRDefault="00FE5CE7" w:rsidP="001C1F75">
      <w:pPr>
        <w:pStyle w:val="Podnaslov"/>
      </w:pPr>
    </w:p>
    <w:p w14:paraId="67438848" w14:textId="5AD1C3BE" w:rsidR="001C1F75" w:rsidRPr="00076A66" w:rsidRDefault="00FE5CE7" w:rsidP="001C1F75">
      <w:pPr>
        <w:pStyle w:val="Podnaslov"/>
      </w:pPr>
      <w:r>
        <w:t>B</w:t>
      </w:r>
      <w:r w:rsidR="001C1F75">
        <w:t>: Vzdrževanje</w:t>
      </w:r>
    </w:p>
    <w:tbl>
      <w:tblPr>
        <w:tblW w:w="9393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8"/>
        <w:gridCol w:w="1938"/>
        <w:gridCol w:w="2505"/>
        <w:gridCol w:w="2082"/>
      </w:tblGrid>
      <w:tr w:rsidR="001C1F75" w:rsidRPr="00DD11B1" w14:paraId="47940D1C" w14:textId="77777777" w:rsidTr="008207D3">
        <w:trPr>
          <w:trHeight w:val="302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4D01BE2" w14:textId="77777777" w:rsidR="001C1F75" w:rsidRPr="00DD11B1" w:rsidRDefault="001C1F75" w:rsidP="00CC579F">
            <w:pPr>
              <w:spacing w:after="200" w:line="276" w:lineRule="auto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DD11B1">
              <w:rPr>
                <w:rFonts w:ascii="Calibri" w:hAnsi="Calibri"/>
                <w:b/>
                <w:sz w:val="18"/>
                <w:szCs w:val="18"/>
              </w:rPr>
              <w:t xml:space="preserve">Vzdrževanje 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ECA6BE4" w14:textId="2493EED8" w:rsidR="001C1F75" w:rsidRPr="00DD11B1" w:rsidRDefault="005A034C" w:rsidP="00CC579F">
            <w:pPr>
              <w:spacing w:after="200" w:line="276" w:lineRule="auto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Enota k</w:t>
            </w:r>
            <w:r w:rsidR="001C1F75">
              <w:rPr>
                <w:rFonts w:ascii="Calibri" w:hAnsi="Calibri"/>
                <w:b/>
                <w:sz w:val="18"/>
                <w:szCs w:val="18"/>
              </w:rPr>
              <w:t>oličin</w:t>
            </w:r>
            <w:r>
              <w:rPr>
                <w:rFonts w:ascii="Calibri" w:hAnsi="Calibri"/>
                <w:b/>
                <w:sz w:val="18"/>
                <w:szCs w:val="18"/>
              </w:rPr>
              <w:t>e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699EBEA" w14:textId="148647A9" w:rsidR="001C1F75" w:rsidRPr="00DD11B1" w:rsidRDefault="001C1F75" w:rsidP="00CC579F">
            <w:pPr>
              <w:spacing w:after="200" w:line="276" w:lineRule="auto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Cena na mesec</w:t>
            </w:r>
            <w:r w:rsidRPr="00DD11B1">
              <w:rPr>
                <w:rFonts w:ascii="Calibri" w:hAnsi="Calibri"/>
                <w:b/>
                <w:sz w:val="18"/>
                <w:szCs w:val="18"/>
              </w:rPr>
              <w:t xml:space="preserve"> </w:t>
            </w:r>
            <w:r w:rsidR="001643A8">
              <w:rPr>
                <w:rFonts w:ascii="Calibri" w:hAnsi="Calibri"/>
                <w:b/>
                <w:sz w:val="18"/>
                <w:szCs w:val="18"/>
              </w:rPr>
              <w:t>v</w:t>
            </w:r>
            <w:r>
              <w:rPr>
                <w:rFonts w:ascii="Calibri" w:hAnsi="Calibri"/>
                <w:b/>
                <w:sz w:val="18"/>
                <w:szCs w:val="18"/>
              </w:rPr>
              <w:t xml:space="preserve"> EUR (brez DDV)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29FC1A92" w14:textId="53907208" w:rsidR="001C1F75" w:rsidRPr="00DD11B1" w:rsidRDefault="001C1F75" w:rsidP="00CC579F">
            <w:pPr>
              <w:spacing w:after="200" w:line="276" w:lineRule="auto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 xml:space="preserve">Skupna vrednost </w:t>
            </w:r>
            <w:r w:rsidR="001643A8">
              <w:rPr>
                <w:rFonts w:ascii="Calibri" w:hAnsi="Calibri"/>
                <w:b/>
                <w:sz w:val="18"/>
                <w:szCs w:val="18"/>
              </w:rPr>
              <w:t>v</w:t>
            </w:r>
            <w:r>
              <w:rPr>
                <w:rFonts w:ascii="Calibri" w:hAnsi="Calibri"/>
                <w:b/>
                <w:sz w:val="18"/>
                <w:szCs w:val="18"/>
              </w:rPr>
              <w:t xml:space="preserve"> EUR (brez DDV) za 36 mesecev</w:t>
            </w:r>
          </w:p>
        </w:tc>
      </w:tr>
      <w:tr w:rsidR="001C1F75" w:rsidRPr="00DD11B1" w14:paraId="2B0DECFA" w14:textId="77777777" w:rsidTr="008207D3">
        <w:trPr>
          <w:trHeight w:val="302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E8D6B" w14:textId="77777777" w:rsidR="001C1F75" w:rsidRDefault="001C1F75" w:rsidP="00CC579F">
            <w:pPr>
              <w:spacing w:after="200"/>
              <w:rPr>
                <w:rFonts w:ascii="Calibri" w:hAnsi="Calibri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eastAsia="sl-SI"/>
              </w:rPr>
              <w:t>M</w:t>
            </w:r>
            <w:r w:rsidRPr="00DD11B1">
              <w:rPr>
                <w:rFonts w:ascii="Calibri" w:hAnsi="Calibri"/>
                <w:color w:val="000000"/>
                <w:sz w:val="18"/>
                <w:szCs w:val="18"/>
                <w:lang w:eastAsia="sl-SI"/>
              </w:rPr>
              <w:t>esečna vzdrževalnina</w:t>
            </w:r>
            <w:r>
              <w:rPr>
                <w:rFonts w:ascii="Calibri" w:hAnsi="Calibri"/>
                <w:color w:val="000000"/>
                <w:sz w:val="18"/>
                <w:szCs w:val="18"/>
                <w:lang w:eastAsia="sl-SI"/>
              </w:rPr>
              <w:t>, ki pokriva navedene zahteve po delovanju programske, sistemske in strojne opreme</w:t>
            </w:r>
            <w:r w:rsidR="008B2F33">
              <w:rPr>
                <w:rFonts w:ascii="Calibri" w:hAnsi="Calibri"/>
                <w:color w:val="000000"/>
                <w:sz w:val="18"/>
                <w:szCs w:val="18"/>
                <w:lang w:eastAsia="sl-SI"/>
              </w:rPr>
              <w:t xml:space="preserve"> iz specifikacij - »Vsebinskih zahtev za implementacijo«</w:t>
            </w:r>
            <w:r w:rsidR="00217206">
              <w:rPr>
                <w:rFonts w:ascii="Calibri" w:hAnsi="Calibri"/>
                <w:color w:val="000000"/>
                <w:sz w:val="18"/>
                <w:szCs w:val="18"/>
                <w:lang w:eastAsia="sl-SI"/>
              </w:rPr>
              <w:t>.</w:t>
            </w:r>
          </w:p>
          <w:p w14:paraId="15C7BC3F" w14:textId="4E7A9F2D" w:rsidR="00217206" w:rsidRPr="00DD11B1" w:rsidRDefault="00217206" w:rsidP="00CC579F">
            <w:pPr>
              <w:spacing w:after="200"/>
              <w:rPr>
                <w:rFonts w:ascii="Calibri" w:hAnsi="Calibri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eastAsia="sl-SI"/>
              </w:rPr>
              <w:t>V mesečnem vzdrževanju je že vključeno do 10 ur/mesečno (vnaprej zakupljene ure).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D84E5" w14:textId="77777777" w:rsidR="001C1F75" w:rsidRPr="00DD11B1" w:rsidRDefault="001C1F75" w:rsidP="00CC579F">
            <w:pPr>
              <w:spacing w:after="200" w:line="276" w:lineRule="auto"/>
              <w:rPr>
                <w:rFonts w:ascii="Calibri" w:hAnsi="Calibri"/>
                <w:color w:val="000000"/>
                <w:sz w:val="18"/>
                <w:szCs w:val="18"/>
                <w:lang w:eastAsia="sl-SI"/>
              </w:rPr>
            </w:pPr>
            <w:r w:rsidRPr="00DD11B1">
              <w:rPr>
                <w:rFonts w:ascii="Calibri" w:hAnsi="Calibri"/>
                <w:color w:val="000000"/>
                <w:sz w:val="18"/>
                <w:szCs w:val="18"/>
                <w:lang w:eastAsia="sl-SI"/>
              </w:rPr>
              <w:t xml:space="preserve">1 </w:t>
            </w:r>
            <w:r>
              <w:rPr>
                <w:rFonts w:ascii="Calibri" w:hAnsi="Calibri"/>
                <w:color w:val="000000"/>
                <w:sz w:val="18"/>
                <w:szCs w:val="18"/>
                <w:lang w:eastAsia="sl-SI"/>
              </w:rPr>
              <w:t>mesec</w:t>
            </w:r>
            <w:r w:rsidRPr="00DD11B1">
              <w:rPr>
                <w:rFonts w:ascii="Calibri" w:hAnsi="Calibri"/>
                <w:color w:val="000000"/>
                <w:sz w:val="18"/>
                <w:szCs w:val="18"/>
                <w:lang w:eastAsia="sl-SI"/>
              </w:rPr>
              <w:t xml:space="preserve"> 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300E06" w14:textId="77777777" w:rsidR="001C1F75" w:rsidRPr="00CF1CB5" w:rsidRDefault="001C1F75" w:rsidP="00CC579F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96C4EF" w14:textId="77777777" w:rsidR="001C1F75" w:rsidRPr="00DD11B1" w:rsidRDefault="001C1F75" w:rsidP="00CC579F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18"/>
                <w:szCs w:val="18"/>
                <w:lang w:eastAsia="sl-SI"/>
              </w:rPr>
            </w:pPr>
          </w:p>
        </w:tc>
      </w:tr>
    </w:tbl>
    <w:p w14:paraId="1E79F820" w14:textId="77777777" w:rsidR="001C1F75" w:rsidRDefault="001C1F75" w:rsidP="001C1F75">
      <w:pPr>
        <w:rPr>
          <w:i/>
          <w:iCs/>
        </w:rPr>
      </w:pPr>
    </w:p>
    <w:p w14:paraId="73A18E8A" w14:textId="170039C6" w:rsidR="00523850" w:rsidRPr="00076A66" w:rsidRDefault="00523850" w:rsidP="00523850">
      <w:pPr>
        <w:pStyle w:val="Podnaslov"/>
      </w:pPr>
      <w:r>
        <w:t xml:space="preserve">C: </w:t>
      </w:r>
      <w:r w:rsidR="00E1342B">
        <w:t xml:space="preserve">Urna postavka </w:t>
      </w:r>
    </w:p>
    <w:tbl>
      <w:tblPr>
        <w:tblStyle w:val="Tabelamrea"/>
        <w:tblW w:w="9356" w:type="dxa"/>
        <w:tblInd w:w="-147" w:type="dxa"/>
        <w:tblLook w:val="04A0" w:firstRow="1" w:lastRow="0" w:firstColumn="1" w:lastColumn="0" w:noHBand="0" w:noVBand="1"/>
      </w:tblPr>
      <w:tblGrid>
        <w:gridCol w:w="2802"/>
        <w:gridCol w:w="795"/>
        <w:gridCol w:w="1648"/>
        <w:gridCol w:w="2127"/>
        <w:gridCol w:w="1984"/>
      </w:tblGrid>
      <w:tr w:rsidR="008207D3" w14:paraId="6A52545C" w14:textId="77777777" w:rsidTr="00231828">
        <w:tc>
          <w:tcPr>
            <w:tcW w:w="2802" w:type="dxa"/>
            <w:shd w:val="clear" w:color="auto" w:fill="D1D1D1" w:themeFill="background2" w:themeFillShade="E6"/>
          </w:tcPr>
          <w:p w14:paraId="6E62ED92" w14:textId="77777777" w:rsidR="008207D3" w:rsidRDefault="008207D3" w:rsidP="001643A8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207D3">
              <w:rPr>
                <w:rFonts w:ascii="Calibri" w:hAnsi="Calibri" w:cs="Calibri"/>
                <w:b/>
                <w:bCs/>
                <w:sz w:val="18"/>
                <w:szCs w:val="18"/>
              </w:rPr>
              <w:t>Urna postavka</w:t>
            </w:r>
          </w:p>
          <w:p w14:paraId="7EF60FCD" w14:textId="233C8326" w:rsidR="001643A8" w:rsidRPr="008207D3" w:rsidRDefault="001643A8" w:rsidP="001643A8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795" w:type="dxa"/>
            <w:shd w:val="clear" w:color="auto" w:fill="D1D1D1" w:themeFill="background2" w:themeFillShade="E6"/>
          </w:tcPr>
          <w:p w14:paraId="40C925AE" w14:textId="018DDAAA" w:rsidR="008207D3" w:rsidRDefault="008207D3" w:rsidP="001C1F75">
            <w:pPr>
              <w:rPr>
                <w:i/>
                <w:iCs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Enota količine</w:t>
            </w:r>
          </w:p>
        </w:tc>
        <w:tc>
          <w:tcPr>
            <w:tcW w:w="1648" w:type="dxa"/>
            <w:shd w:val="clear" w:color="auto" w:fill="D1D1D1" w:themeFill="background2" w:themeFillShade="E6"/>
          </w:tcPr>
          <w:p w14:paraId="06AB5F19" w14:textId="77777777" w:rsidR="008207D3" w:rsidRDefault="001643A8" w:rsidP="001643A8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1643A8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Cena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na uro (1h)</w:t>
            </w:r>
          </w:p>
          <w:p w14:paraId="7FB767F0" w14:textId="776BF601" w:rsidR="001643A8" w:rsidRPr="001643A8" w:rsidRDefault="001643A8" w:rsidP="001643A8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v EUR (brez DDV)</w:t>
            </w:r>
          </w:p>
        </w:tc>
        <w:tc>
          <w:tcPr>
            <w:tcW w:w="2127" w:type="dxa"/>
            <w:shd w:val="clear" w:color="auto" w:fill="D1D1D1" w:themeFill="background2" w:themeFillShade="E6"/>
          </w:tcPr>
          <w:p w14:paraId="3A1B5953" w14:textId="09B72057" w:rsidR="008207D3" w:rsidRDefault="00CB238A" w:rsidP="001643A8">
            <w:pPr>
              <w:jc w:val="center"/>
              <w:rPr>
                <w:i/>
                <w:iCs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Okvirno</w:t>
            </w:r>
            <w:r w:rsidR="001643A8">
              <w:rPr>
                <w:rFonts w:ascii="Calibri" w:hAnsi="Calibri"/>
                <w:b/>
                <w:sz w:val="18"/>
                <w:szCs w:val="18"/>
              </w:rPr>
              <w:t xml:space="preserve"> število</w:t>
            </w:r>
            <w:r w:rsidR="00231828">
              <w:rPr>
                <w:rFonts w:ascii="Calibri" w:hAnsi="Calibri"/>
                <w:b/>
                <w:sz w:val="18"/>
                <w:szCs w:val="18"/>
              </w:rPr>
              <w:t xml:space="preserve"> (</w:t>
            </w:r>
            <w:r>
              <w:rPr>
                <w:rFonts w:ascii="Calibri" w:hAnsi="Calibri"/>
                <w:b/>
                <w:sz w:val="18"/>
                <w:szCs w:val="18"/>
              </w:rPr>
              <w:t>količina</w:t>
            </w:r>
            <w:r w:rsidR="00231828">
              <w:rPr>
                <w:rFonts w:ascii="Calibri" w:hAnsi="Calibri"/>
                <w:b/>
                <w:sz w:val="18"/>
                <w:szCs w:val="18"/>
              </w:rPr>
              <w:t>)</w:t>
            </w:r>
            <w:r w:rsidR="001643A8">
              <w:rPr>
                <w:rFonts w:ascii="Calibri" w:hAnsi="Calibri"/>
                <w:b/>
                <w:sz w:val="18"/>
                <w:szCs w:val="18"/>
              </w:rPr>
              <w:t xml:space="preserve"> dodatnih</w:t>
            </w:r>
            <w:r w:rsidR="00231828">
              <w:rPr>
                <w:rFonts w:ascii="Calibri" w:hAnsi="Calibri"/>
                <w:b/>
                <w:sz w:val="18"/>
                <w:szCs w:val="18"/>
              </w:rPr>
              <w:t>/presežnih</w:t>
            </w:r>
            <w:r w:rsidR="001643A8">
              <w:rPr>
                <w:rFonts w:ascii="Calibri" w:hAnsi="Calibri"/>
                <w:b/>
                <w:sz w:val="18"/>
                <w:szCs w:val="18"/>
              </w:rPr>
              <w:t xml:space="preserve"> ur </w:t>
            </w:r>
            <w:r>
              <w:rPr>
                <w:rFonts w:ascii="Calibri" w:hAnsi="Calibri"/>
                <w:b/>
                <w:sz w:val="18"/>
                <w:szCs w:val="18"/>
              </w:rPr>
              <w:t>(</w:t>
            </w:r>
            <w:r w:rsidR="00231828">
              <w:rPr>
                <w:rFonts w:ascii="Calibri" w:hAnsi="Calibri"/>
                <w:b/>
                <w:sz w:val="18"/>
                <w:szCs w:val="18"/>
              </w:rPr>
              <w:t xml:space="preserve">v </w:t>
            </w:r>
            <w:r>
              <w:rPr>
                <w:rFonts w:ascii="Calibri" w:hAnsi="Calibri"/>
                <w:b/>
                <w:sz w:val="18"/>
                <w:szCs w:val="18"/>
              </w:rPr>
              <w:t>obdobju 36 mesecev</w:t>
            </w:r>
          </w:p>
        </w:tc>
        <w:tc>
          <w:tcPr>
            <w:tcW w:w="1984" w:type="dxa"/>
            <w:shd w:val="clear" w:color="auto" w:fill="D1D1D1" w:themeFill="background2" w:themeFillShade="E6"/>
          </w:tcPr>
          <w:p w14:paraId="463E97CC" w14:textId="22091545" w:rsidR="008207D3" w:rsidRDefault="008207D3" w:rsidP="001643A8">
            <w:pPr>
              <w:jc w:val="center"/>
              <w:rPr>
                <w:i/>
                <w:iCs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Skupna vrednost</w:t>
            </w:r>
            <w:r w:rsidR="00B57B77">
              <w:rPr>
                <w:rFonts w:ascii="Calibri" w:hAnsi="Calibri"/>
                <w:b/>
                <w:sz w:val="18"/>
                <w:szCs w:val="18"/>
              </w:rPr>
              <w:t xml:space="preserve"> ur</w:t>
            </w:r>
            <w:r>
              <w:rPr>
                <w:rFonts w:ascii="Calibri" w:hAnsi="Calibri"/>
                <w:b/>
                <w:sz w:val="18"/>
                <w:szCs w:val="18"/>
              </w:rPr>
              <w:t xml:space="preserve"> </w:t>
            </w:r>
            <w:r w:rsidR="001643A8">
              <w:rPr>
                <w:rFonts w:ascii="Calibri" w:hAnsi="Calibri"/>
                <w:b/>
                <w:sz w:val="18"/>
                <w:szCs w:val="18"/>
              </w:rPr>
              <w:t>v</w:t>
            </w:r>
            <w:r>
              <w:rPr>
                <w:rFonts w:ascii="Calibri" w:hAnsi="Calibri"/>
                <w:b/>
                <w:sz w:val="18"/>
                <w:szCs w:val="18"/>
              </w:rPr>
              <w:t xml:space="preserve"> EUR (brez DDV) za 36 mesecev</w:t>
            </w:r>
          </w:p>
        </w:tc>
      </w:tr>
      <w:tr w:rsidR="008207D3" w:rsidRPr="001643A8" w14:paraId="7742C19F" w14:textId="77777777" w:rsidTr="00231828">
        <w:tc>
          <w:tcPr>
            <w:tcW w:w="2802" w:type="dxa"/>
          </w:tcPr>
          <w:p w14:paraId="0AC29428" w14:textId="77777777" w:rsidR="006176EC" w:rsidRDefault="00231828" w:rsidP="001C1F75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Presežne u</w:t>
            </w:r>
            <w:r w:rsidR="001643A8" w:rsidRPr="001643A8">
              <w:rPr>
                <w:rFonts w:ascii="Calibri" w:hAnsi="Calibri" w:cs="Calibri"/>
                <w:sz w:val="18"/>
                <w:szCs w:val="18"/>
              </w:rPr>
              <w:t xml:space="preserve">re, katere se </w:t>
            </w:r>
            <w:r w:rsidR="006176EC">
              <w:rPr>
                <w:rFonts w:ascii="Calibri" w:hAnsi="Calibri" w:cs="Calibri"/>
                <w:sz w:val="18"/>
                <w:szCs w:val="18"/>
              </w:rPr>
              <w:t xml:space="preserve">lahko </w:t>
            </w:r>
            <w:r w:rsidR="001643A8" w:rsidRPr="001643A8">
              <w:rPr>
                <w:rFonts w:ascii="Calibri" w:hAnsi="Calibri" w:cs="Calibri"/>
                <w:sz w:val="18"/>
                <w:szCs w:val="18"/>
              </w:rPr>
              <w:t>obračunajo izven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mesečnega obsega zakupljenih ur</w:t>
            </w:r>
            <w:r w:rsidR="006176EC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737B32CC" w14:textId="35EAC634" w:rsidR="008207D3" w:rsidRPr="006176EC" w:rsidRDefault="006176EC" w:rsidP="001C1F75">
            <w:pPr>
              <w:rPr>
                <w:rFonts w:ascii="Calibri" w:hAnsi="Calibri" w:cs="Calibri"/>
                <w:i/>
                <w:iCs/>
                <w:sz w:val="16"/>
                <w:szCs w:val="16"/>
              </w:rPr>
            </w:pPr>
            <w:r w:rsidRPr="006176EC">
              <w:rPr>
                <w:rFonts w:ascii="Calibri" w:hAnsi="Calibri" w:cs="Calibri"/>
                <w:sz w:val="16"/>
                <w:szCs w:val="16"/>
              </w:rPr>
              <w:t xml:space="preserve">(z upoštevanjem morebitnega prenosa teh ur iz prejšnjega meseca) </w:t>
            </w:r>
          </w:p>
        </w:tc>
        <w:tc>
          <w:tcPr>
            <w:tcW w:w="795" w:type="dxa"/>
          </w:tcPr>
          <w:p w14:paraId="5858B318" w14:textId="0805CDF8" w:rsidR="008207D3" w:rsidRPr="001643A8" w:rsidRDefault="001643A8" w:rsidP="001C1F75">
            <w:pPr>
              <w:rPr>
                <w:rFonts w:ascii="Calibri" w:hAnsi="Calibri" w:cs="Calibri"/>
                <w:sz w:val="18"/>
                <w:szCs w:val="18"/>
              </w:rPr>
            </w:pPr>
            <w:r w:rsidRPr="001643A8">
              <w:rPr>
                <w:rFonts w:ascii="Calibri" w:hAnsi="Calibri" w:cs="Calibri"/>
                <w:sz w:val="18"/>
                <w:szCs w:val="18"/>
              </w:rPr>
              <w:t>1h</w:t>
            </w:r>
          </w:p>
        </w:tc>
        <w:tc>
          <w:tcPr>
            <w:tcW w:w="1648" w:type="dxa"/>
          </w:tcPr>
          <w:p w14:paraId="5DDB8AA4" w14:textId="77777777" w:rsidR="008207D3" w:rsidRPr="001643A8" w:rsidRDefault="008207D3" w:rsidP="001C1F7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7" w:type="dxa"/>
          </w:tcPr>
          <w:p w14:paraId="4A629722" w14:textId="6E6D091E" w:rsidR="008207D3" w:rsidRPr="001643A8" w:rsidRDefault="00CB238A" w:rsidP="001C1F75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720</w:t>
            </w:r>
            <w:r w:rsidR="00A34747">
              <w:rPr>
                <w:rFonts w:ascii="Calibri" w:hAnsi="Calibri" w:cs="Calibri"/>
                <w:sz w:val="18"/>
                <w:szCs w:val="18"/>
              </w:rPr>
              <w:t>*</w:t>
            </w:r>
          </w:p>
        </w:tc>
        <w:tc>
          <w:tcPr>
            <w:tcW w:w="1984" w:type="dxa"/>
          </w:tcPr>
          <w:p w14:paraId="434CE039" w14:textId="77777777" w:rsidR="008207D3" w:rsidRPr="001643A8" w:rsidRDefault="008207D3" w:rsidP="001C1F75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</w:tr>
    </w:tbl>
    <w:p w14:paraId="51C59A42" w14:textId="77777777" w:rsidR="008207D3" w:rsidRDefault="008207D3" w:rsidP="001C1F75">
      <w:pPr>
        <w:rPr>
          <w:i/>
          <w:iCs/>
        </w:rPr>
      </w:pPr>
    </w:p>
    <w:p w14:paraId="5B95C43F" w14:textId="77777777" w:rsidR="006E3823" w:rsidRDefault="00A34747" w:rsidP="001C1F75">
      <w:pPr>
        <w:rPr>
          <w:b/>
          <w:bCs/>
          <w:i/>
          <w:iCs/>
          <w:sz w:val="22"/>
          <w:szCs w:val="22"/>
        </w:rPr>
      </w:pPr>
      <w:r w:rsidRPr="00A34747">
        <w:rPr>
          <w:i/>
          <w:iCs/>
          <w:sz w:val="22"/>
          <w:szCs w:val="22"/>
        </w:rPr>
        <w:t>*</w:t>
      </w:r>
      <w:r w:rsidRPr="006E3823">
        <w:rPr>
          <w:b/>
          <w:bCs/>
          <w:i/>
          <w:iCs/>
          <w:sz w:val="22"/>
          <w:szCs w:val="22"/>
        </w:rPr>
        <w:t xml:space="preserve">Okvirna količina ur je zgolj informativna in namenjena izdelavi ponudbe, naročnika pa v </w:t>
      </w:r>
      <w:r w:rsidR="006E3823">
        <w:rPr>
          <w:b/>
          <w:bCs/>
          <w:i/>
          <w:iCs/>
          <w:sz w:val="22"/>
          <w:szCs w:val="22"/>
        </w:rPr>
        <w:t xml:space="preserve">  </w:t>
      </w:r>
    </w:p>
    <w:p w14:paraId="58C3DCA0" w14:textId="77777777" w:rsidR="006E3823" w:rsidRDefault="006E3823" w:rsidP="001C1F75">
      <w:pPr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  </w:t>
      </w:r>
      <w:r w:rsidR="00A34747" w:rsidRPr="006E3823">
        <w:rPr>
          <w:b/>
          <w:bCs/>
          <w:i/>
          <w:iCs/>
          <w:sz w:val="22"/>
          <w:szCs w:val="22"/>
        </w:rPr>
        <w:t>nobenem primeru ne zavezuje.</w:t>
      </w:r>
      <w:r w:rsidR="00FD1F95" w:rsidRPr="006E3823">
        <w:rPr>
          <w:b/>
          <w:bCs/>
          <w:i/>
          <w:iCs/>
          <w:sz w:val="22"/>
          <w:szCs w:val="22"/>
        </w:rPr>
        <w:t xml:space="preserve"> </w:t>
      </w:r>
      <w:r w:rsidR="003275A9" w:rsidRPr="006E3823">
        <w:rPr>
          <w:b/>
          <w:bCs/>
          <w:i/>
          <w:iCs/>
          <w:sz w:val="22"/>
          <w:szCs w:val="22"/>
        </w:rPr>
        <w:t>Presežne u</w:t>
      </w:r>
      <w:r w:rsidR="00FD1F95" w:rsidRPr="006E3823">
        <w:rPr>
          <w:b/>
          <w:bCs/>
          <w:i/>
          <w:iCs/>
          <w:sz w:val="22"/>
          <w:szCs w:val="22"/>
        </w:rPr>
        <w:t xml:space="preserve">re izven </w:t>
      </w:r>
      <w:r w:rsidR="00746437" w:rsidRPr="006E3823">
        <w:rPr>
          <w:b/>
          <w:bCs/>
          <w:i/>
          <w:iCs/>
          <w:sz w:val="22"/>
          <w:szCs w:val="22"/>
        </w:rPr>
        <w:t>obsega mesečno zakupljenih ur</w:t>
      </w:r>
      <w:r w:rsidR="00162ECB" w:rsidRPr="006E3823">
        <w:rPr>
          <w:b/>
          <w:bCs/>
          <w:i/>
          <w:iCs/>
          <w:sz w:val="22"/>
          <w:szCs w:val="22"/>
        </w:rPr>
        <w:t xml:space="preserve"> (z upoštevanjem </w:t>
      </w:r>
      <w:r>
        <w:rPr>
          <w:b/>
          <w:bCs/>
          <w:i/>
          <w:iCs/>
          <w:sz w:val="22"/>
          <w:szCs w:val="22"/>
        </w:rPr>
        <w:t xml:space="preserve"> </w:t>
      </w:r>
    </w:p>
    <w:p w14:paraId="4830A57D" w14:textId="2ED1DB21" w:rsidR="001C1F75" w:rsidRPr="00A34747" w:rsidRDefault="006E3823" w:rsidP="001C1F75">
      <w:pPr>
        <w:rPr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  </w:t>
      </w:r>
      <w:r w:rsidR="00162ECB" w:rsidRPr="006E3823">
        <w:rPr>
          <w:b/>
          <w:bCs/>
          <w:i/>
          <w:iCs/>
          <w:sz w:val="22"/>
          <w:szCs w:val="22"/>
        </w:rPr>
        <w:t>prenosa ur)</w:t>
      </w:r>
      <w:r w:rsidR="00FD1F95" w:rsidRPr="006E3823">
        <w:rPr>
          <w:b/>
          <w:bCs/>
          <w:i/>
          <w:iCs/>
          <w:sz w:val="22"/>
          <w:szCs w:val="22"/>
        </w:rPr>
        <w:t xml:space="preserve"> se obračunajo</w:t>
      </w:r>
      <w:r w:rsidR="006A19A3" w:rsidRPr="006E3823">
        <w:rPr>
          <w:b/>
          <w:bCs/>
          <w:i/>
          <w:iCs/>
          <w:sz w:val="22"/>
          <w:szCs w:val="22"/>
        </w:rPr>
        <w:t xml:space="preserve"> mesečno</w:t>
      </w:r>
      <w:r w:rsidR="00FD1F95" w:rsidRPr="006E3823">
        <w:rPr>
          <w:b/>
          <w:bCs/>
          <w:i/>
          <w:iCs/>
          <w:sz w:val="22"/>
          <w:szCs w:val="22"/>
        </w:rPr>
        <w:t xml:space="preserve"> po dejansko izvedeni količini</w:t>
      </w:r>
      <w:r w:rsidR="006176EC" w:rsidRPr="006E3823">
        <w:rPr>
          <w:b/>
          <w:bCs/>
          <w:i/>
          <w:iCs/>
          <w:sz w:val="22"/>
          <w:szCs w:val="22"/>
        </w:rPr>
        <w:t xml:space="preserve"> presežnih ur</w:t>
      </w:r>
      <w:r w:rsidR="00FD1F95" w:rsidRPr="006E3823">
        <w:rPr>
          <w:b/>
          <w:bCs/>
          <w:i/>
          <w:iCs/>
          <w:sz w:val="22"/>
          <w:szCs w:val="22"/>
        </w:rPr>
        <w:t>.</w:t>
      </w:r>
      <w:r w:rsidR="00FD1F95">
        <w:rPr>
          <w:i/>
          <w:iCs/>
          <w:sz w:val="22"/>
          <w:szCs w:val="22"/>
        </w:rPr>
        <w:t xml:space="preserve"> </w:t>
      </w:r>
      <w:r w:rsidR="00A34747" w:rsidRPr="00A34747">
        <w:rPr>
          <w:i/>
          <w:iCs/>
          <w:sz w:val="22"/>
          <w:szCs w:val="22"/>
        </w:rPr>
        <w:t xml:space="preserve"> </w:t>
      </w:r>
    </w:p>
    <w:p w14:paraId="674C3544" w14:textId="77777777" w:rsidR="00A34747" w:rsidRDefault="00A34747" w:rsidP="001C1F75"/>
    <w:p w14:paraId="4BBB6E13" w14:textId="77777777" w:rsidR="00A34747" w:rsidRDefault="00A34747" w:rsidP="001C1F75"/>
    <w:p w14:paraId="4315F824" w14:textId="77777777" w:rsidR="00E1342B" w:rsidRDefault="00E1342B" w:rsidP="001C1F75"/>
    <w:p w14:paraId="39A7FFBD" w14:textId="77777777" w:rsidR="00E1342B" w:rsidRDefault="00E1342B" w:rsidP="001C1F75"/>
    <w:p w14:paraId="0D49794A" w14:textId="2328EEC7" w:rsidR="001C1F75" w:rsidRPr="00B65AD0" w:rsidRDefault="001C1F75" w:rsidP="001C1F75">
      <w:pPr>
        <w:rPr>
          <w:b/>
          <w:bCs/>
        </w:rPr>
      </w:pPr>
      <w:r w:rsidRPr="00B65AD0">
        <w:rPr>
          <w:b/>
          <w:bCs/>
        </w:rPr>
        <w:t>SKUPAJ (A+B</w:t>
      </w:r>
      <w:r w:rsidR="00E1342B">
        <w:rPr>
          <w:b/>
          <w:bCs/>
        </w:rPr>
        <w:t>+C</w:t>
      </w:r>
      <w:r w:rsidRPr="00B65AD0">
        <w:rPr>
          <w:b/>
          <w:bCs/>
        </w:rPr>
        <w:t xml:space="preserve">) </w:t>
      </w:r>
    </w:p>
    <w:p w14:paraId="56BECD4B" w14:textId="77777777" w:rsidR="001C1F75" w:rsidRPr="005420EE" w:rsidRDefault="001C1F75" w:rsidP="001C1F75">
      <w:pPr>
        <w:pStyle w:val="Brezrazmikov"/>
        <w:rPr>
          <w:szCs w:val="18"/>
        </w:rPr>
      </w:pPr>
      <w:r w:rsidRPr="005420EE">
        <w:rPr>
          <w:szCs w:val="18"/>
        </w:rPr>
        <w:t>A: Implementacija</w:t>
      </w:r>
    </w:p>
    <w:p w14:paraId="3598939D" w14:textId="54DF4881" w:rsidR="001C1F75" w:rsidRDefault="001C1F75" w:rsidP="001C1F75">
      <w:pPr>
        <w:pStyle w:val="Brezrazmikov"/>
        <w:rPr>
          <w:szCs w:val="18"/>
        </w:rPr>
      </w:pPr>
      <w:r w:rsidRPr="005420EE">
        <w:rPr>
          <w:szCs w:val="18"/>
        </w:rPr>
        <w:t>B: Vzdrževanje</w:t>
      </w:r>
    </w:p>
    <w:p w14:paraId="3021EFFF" w14:textId="2D0BEA5E" w:rsidR="00E1342B" w:rsidRDefault="00E1342B" w:rsidP="001C1F75">
      <w:pPr>
        <w:pStyle w:val="Brezrazmikov"/>
        <w:rPr>
          <w:szCs w:val="18"/>
        </w:rPr>
      </w:pPr>
      <w:r>
        <w:rPr>
          <w:szCs w:val="18"/>
        </w:rPr>
        <w:t>c. Urna postavka</w:t>
      </w:r>
    </w:p>
    <w:p w14:paraId="3963AEEC" w14:textId="14ED5C8D" w:rsidR="001C1F75" w:rsidRPr="00DF7AF7" w:rsidRDefault="001C1F75" w:rsidP="001C1F75">
      <w:pPr>
        <w:pStyle w:val="Brezrazmikov"/>
        <w:rPr>
          <w:b/>
          <w:bCs/>
          <w:i/>
          <w:iCs/>
          <w:szCs w:val="18"/>
        </w:rPr>
      </w:pPr>
      <w:r w:rsidRPr="00DF7AF7">
        <w:rPr>
          <w:b/>
          <w:bCs/>
          <w:i/>
          <w:iCs/>
          <w:szCs w:val="18"/>
        </w:rPr>
        <w:t xml:space="preserve">Vse postavke tvorijo skupaj </w:t>
      </w:r>
      <w:r w:rsidR="005A3BEF">
        <w:rPr>
          <w:b/>
          <w:bCs/>
          <w:i/>
          <w:iCs/>
          <w:szCs w:val="18"/>
          <w:u w:val="single"/>
        </w:rPr>
        <w:t>celoto</w:t>
      </w:r>
      <w:r w:rsidRPr="00DF7AF7">
        <w:rPr>
          <w:b/>
          <w:bCs/>
          <w:i/>
          <w:iCs/>
          <w:szCs w:val="18"/>
        </w:rPr>
        <w:t>.</w:t>
      </w:r>
    </w:p>
    <w:p w14:paraId="403A791D" w14:textId="77777777" w:rsidR="001C1F75" w:rsidRDefault="001C1F75" w:rsidP="001C1F75"/>
    <w:p w14:paraId="08CC6FA2" w14:textId="0DDE0F6F" w:rsidR="00F03202" w:rsidRDefault="00F03202" w:rsidP="001C1F75"/>
    <w:tbl>
      <w:tblPr>
        <w:tblStyle w:val="Tabelamrea"/>
        <w:tblW w:w="9067" w:type="dxa"/>
        <w:tblInd w:w="-5" w:type="dxa"/>
        <w:tblLook w:val="04A0" w:firstRow="1" w:lastRow="0" w:firstColumn="1" w:lastColumn="0" w:noHBand="0" w:noVBand="1"/>
      </w:tblPr>
      <w:tblGrid>
        <w:gridCol w:w="4253"/>
        <w:gridCol w:w="4814"/>
      </w:tblGrid>
      <w:tr w:rsidR="00191488" w14:paraId="7834F1BA" w14:textId="77777777" w:rsidTr="00191488">
        <w:trPr>
          <w:trHeight w:val="240"/>
        </w:trPr>
        <w:tc>
          <w:tcPr>
            <w:tcW w:w="4253" w:type="dxa"/>
          </w:tcPr>
          <w:p w14:paraId="4BC56021" w14:textId="77777777" w:rsidR="00191488" w:rsidRDefault="00191488" w:rsidP="001C1F75">
            <w:pPr>
              <w:rPr>
                <w:b/>
                <w:bCs/>
              </w:rPr>
            </w:pPr>
          </w:p>
          <w:p w14:paraId="1D69F73D" w14:textId="442EA038" w:rsidR="00191488" w:rsidRDefault="00191488" w:rsidP="001C1F75">
            <w:r>
              <w:rPr>
                <w:b/>
                <w:bCs/>
              </w:rPr>
              <w:t>Seštevek SKUPAJ</w:t>
            </w:r>
            <w:r>
              <w:t xml:space="preserve"> v EUR brez DDV je:</w:t>
            </w:r>
          </w:p>
        </w:tc>
        <w:tc>
          <w:tcPr>
            <w:tcW w:w="4814" w:type="dxa"/>
          </w:tcPr>
          <w:p w14:paraId="415407C8" w14:textId="77777777" w:rsidR="00191488" w:rsidRDefault="00191488" w:rsidP="001C1F75"/>
          <w:p w14:paraId="5EF3A5DB" w14:textId="77777777" w:rsidR="00191488" w:rsidRDefault="00191488" w:rsidP="001C1F75"/>
          <w:p w14:paraId="1B7F282C" w14:textId="1AFAAA74" w:rsidR="00191488" w:rsidRDefault="00191488" w:rsidP="001C1F75"/>
        </w:tc>
      </w:tr>
    </w:tbl>
    <w:p w14:paraId="54766616" w14:textId="52D8DEF1" w:rsidR="00A565EF" w:rsidRDefault="001C1F75">
      <w:pPr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                (vpisati številko skupnega zneska</w:t>
      </w:r>
      <w:r w:rsidR="00191488">
        <w:rPr>
          <w:vertAlign w:val="superscript"/>
        </w:rPr>
        <w:t xml:space="preserve"> cene</w:t>
      </w:r>
      <w:r>
        <w:rPr>
          <w:vertAlign w:val="superscript"/>
        </w:rPr>
        <w:t xml:space="preserve"> </w:t>
      </w:r>
      <w:r w:rsidR="00191488">
        <w:rPr>
          <w:vertAlign w:val="superscript"/>
        </w:rPr>
        <w:t>brez</w:t>
      </w:r>
      <w:r>
        <w:rPr>
          <w:vertAlign w:val="superscript"/>
        </w:rPr>
        <w:t xml:space="preserve"> DDV )</w:t>
      </w:r>
    </w:p>
    <w:p w14:paraId="169C483B" w14:textId="77777777" w:rsidR="00523850" w:rsidRDefault="00523850">
      <w:pPr>
        <w:rPr>
          <w:vertAlign w:val="superscript"/>
        </w:rPr>
      </w:pPr>
    </w:p>
    <w:p w14:paraId="7DDCEC01" w14:textId="77777777" w:rsidR="00523850" w:rsidRDefault="00523850">
      <w:pPr>
        <w:rPr>
          <w:vertAlign w:val="superscript"/>
        </w:rPr>
      </w:pPr>
    </w:p>
    <w:p w14:paraId="619AF94D" w14:textId="77777777" w:rsidR="00523850" w:rsidRDefault="00523850">
      <w:pPr>
        <w:rPr>
          <w:vertAlign w:val="superscript"/>
        </w:rPr>
      </w:pPr>
    </w:p>
    <w:p w14:paraId="6A249CB7" w14:textId="77777777" w:rsidR="00523850" w:rsidRDefault="00523850">
      <w:pPr>
        <w:rPr>
          <w:vertAlign w:val="superscript"/>
        </w:rPr>
      </w:pPr>
    </w:p>
    <w:p w14:paraId="3B0AE046" w14:textId="77777777" w:rsidR="00523850" w:rsidRDefault="00523850">
      <w:pPr>
        <w:rPr>
          <w:vertAlign w:val="superscript"/>
        </w:rPr>
      </w:pPr>
    </w:p>
    <w:p w14:paraId="699FA3AE" w14:textId="77777777" w:rsidR="00523850" w:rsidRDefault="00523850">
      <w:pPr>
        <w:rPr>
          <w:vertAlign w:val="superscript"/>
        </w:rPr>
      </w:pPr>
    </w:p>
    <w:p w14:paraId="2600E4E4" w14:textId="77777777" w:rsidR="00523850" w:rsidRPr="0043485D" w:rsidRDefault="00523850" w:rsidP="00523850">
      <w:pPr>
        <w:pStyle w:val="Telobesedila32"/>
        <w:rPr>
          <w:b w:val="0"/>
          <w:bCs/>
          <w:iCs/>
          <w:szCs w:val="24"/>
        </w:rPr>
      </w:pPr>
      <w:r>
        <w:rPr>
          <w:b w:val="0"/>
          <w:bCs/>
          <w:iCs/>
          <w:szCs w:val="24"/>
        </w:rPr>
        <w:t>D</w:t>
      </w:r>
      <w:r w:rsidRPr="0043485D">
        <w:rPr>
          <w:b w:val="0"/>
          <w:bCs/>
          <w:iCs/>
          <w:szCs w:val="24"/>
        </w:rPr>
        <w:t>atum:</w:t>
      </w:r>
    </w:p>
    <w:p w14:paraId="0B59BDFF" w14:textId="77777777" w:rsidR="00523850" w:rsidRPr="0043485D" w:rsidRDefault="00523850" w:rsidP="00523850">
      <w:pPr>
        <w:tabs>
          <w:tab w:val="center" w:pos="6804"/>
        </w:tabs>
        <w:jc w:val="both"/>
      </w:pPr>
      <w:r w:rsidRPr="0043485D">
        <w:tab/>
        <w:t>Ponudnik:</w:t>
      </w:r>
    </w:p>
    <w:p w14:paraId="0CDA97D6" w14:textId="77777777" w:rsidR="00523850" w:rsidRPr="0043485D" w:rsidRDefault="00523850" w:rsidP="00523850">
      <w:pPr>
        <w:tabs>
          <w:tab w:val="center" w:pos="6804"/>
        </w:tabs>
        <w:jc w:val="both"/>
      </w:pPr>
      <w:r w:rsidRPr="0043485D">
        <w:tab/>
        <w:t>(žig in podpis pooblaščene osebe)</w:t>
      </w:r>
    </w:p>
    <w:p w14:paraId="38FFA90F" w14:textId="77777777" w:rsidR="00523850" w:rsidRDefault="00523850" w:rsidP="00523850">
      <w:pPr>
        <w:pStyle w:val="Telobesedila32"/>
        <w:rPr>
          <w:i/>
          <w:szCs w:val="24"/>
        </w:rPr>
      </w:pPr>
    </w:p>
    <w:p w14:paraId="430586C1" w14:textId="77777777" w:rsidR="00523850" w:rsidRPr="0043485D" w:rsidRDefault="00523850" w:rsidP="00523850">
      <w:pPr>
        <w:pStyle w:val="Telobesedila32"/>
        <w:rPr>
          <w:i/>
          <w:szCs w:val="24"/>
        </w:rPr>
      </w:pPr>
    </w:p>
    <w:p w14:paraId="6E20683C" w14:textId="77777777" w:rsidR="00523850" w:rsidRDefault="00523850" w:rsidP="00523850">
      <w:pPr>
        <w:rPr>
          <w:b/>
          <w:i/>
          <w:lang w:eastAsia="sl-SI"/>
        </w:rPr>
      </w:pPr>
    </w:p>
    <w:p w14:paraId="2F543E11" w14:textId="77777777" w:rsidR="00523850" w:rsidRDefault="00523850" w:rsidP="00523850">
      <w:pPr>
        <w:rPr>
          <w:b/>
          <w:i/>
          <w:lang w:eastAsia="sl-SI"/>
        </w:rPr>
      </w:pPr>
    </w:p>
    <w:p w14:paraId="514D59D2" w14:textId="77777777" w:rsidR="00523850" w:rsidRDefault="00523850" w:rsidP="00523850">
      <w:pPr>
        <w:rPr>
          <w:b/>
          <w:i/>
          <w:lang w:eastAsia="sl-SI"/>
        </w:rPr>
      </w:pPr>
    </w:p>
    <w:p w14:paraId="66572831" w14:textId="77777777" w:rsidR="00523850" w:rsidRDefault="00523850" w:rsidP="00523850">
      <w:pPr>
        <w:rPr>
          <w:b/>
          <w:i/>
          <w:lang w:eastAsia="sl-SI"/>
        </w:rPr>
      </w:pPr>
    </w:p>
    <w:p w14:paraId="7F43F161" w14:textId="77777777" w:rsidR="00523850" w:rsidRDefault="00523850" w:rsidP="00523850">
      <w:pPr>
        <w:rPr>
          <w:b/>
          <w:i/>
          <w:lang w:eastAsia="sl-SI"/>
        </w:rPr>
      </w:pPr>
    </w:p>
    <w:p w14:paraId="6EF8FBF3" w14:textId="77777777" w:rsidR="00523850" w:rsidRDefault="00523850" w:rsidP="00523850">
      <w:pPr>
        <w:rPr>
          <w:b/>
          <w:i/>
          <w:lang w:eastAsia="sl-SI"/>
        </w:rPr>
      </w:pPr>
    </w:p>
    <w:p w14:paraId="0881221C" w14:textId="77777777" w:rsidR="00523850" w:rsidRDefault="00523850" w:rsidP="00523850">
      <w:pPr>
        <w:rPr>
          <w:b/>
          <w:i/>
          <w:lang w:eastAsia="sl-SI"/>
        </w:rPr>
      </w:pPr>
    </w:p>
    <w:p w14:paraId="52070905" w14:textId="77777777" w:rsidR="00523850" w:rsidRDefault="00523850" w:rsidP="00523850">
      <w:pPr>
        <w:rPr>
          <w:b/>
          <w:i/>
          <w:lang w:eastAsia="sl-SI"/>
        </w:rPr>
      </w:pPr>
    </w:p>
    <w:p w14:paraId="47A39A6A" w14:textId="77777777" w:rsidR="00523850" w:rsidRDefault="00523850" w:rsidP="00523850">
      <w:pPr>
        <w:rPr>
          <w:b/>
          <w:i/>
          <w:lang w:eastAsia="sl-SI"/>
        </w:rPr>
      </w:pPr>
    </w:p>
    <w:p w14:paraId="25CF270F" w14:textId="77777777" w:rsidR="00523850" w:rsidRDefault="00523850" w:rsidP="00523850">
      <w:pPr>
        <w:rPr>
          <w:b/>
          <w:i/>
          <w:lang w:eastAsia="sl-SI"/>
        </w:rPr>
      </w:pPr>
    </w:p>
    <w:p w14:paraId="62E63D25" w14:textId="77777777" w:rsidR="00523850" w:rsidRDefault="00523850" w:rsidP="00523850">
      <w:pPr>
        <w:rPr>
          <w:b/>
          <w:i/>
          <w:lang w:eastAsia="sl-SI"/>
        </w:rPr>
      </w:pPr>
    </w:p>
    <w:p w14:paraId="460F7FF1" w14:textId="171A3169" w:rsidR="00523850" w:rsidRPr="0043485D" w:rsidRDefault="00523850" w:rsidP="00523850">
      <w:pPr>
        <w:rPr>
          <w:b/>
          <w:i/>
          <w:color w:val="FF0000"/>
        </w:rPr>
      </w:pPr>
      <w:r w:rsidRPr="0043485D">
        <w:rPr>
          <w:b/>
          <w:i/>
          <w:lang w:eastAsia="sl-SI"/>
        </w:rPr>
        <w:t>Navodilo:</w:t>
      </w:r>
      <w:r w:rsidRPr="0043485D">
        <w:rPr>
          <w:b/>
          <w:i/>
          <w:color w:val="FF0000"/>
        </w:rPr>
        <w:t xml:space="preserve"> Podpisan in izpolnjen obrazec št. 1 ponudnik v informacijskem sistemu e-JN »naloži« v .</w:t>
      </w:r>
      <w:proofErr w:type="spellStart"/>
      <w:r w:rsidRPr="0043485D">
        <w:rPr>
          <w:b/>
          <w:i/>
          <w:color w:val="FF0000"/>
        </w:rPr>
        <w:t>pdf</w:t>
      </w:r>
      <w:proofErr w:type="spellEnd"/>
      <w:r w:rsidRPr="0043485D">
        <w:rPr>
          <w:b/>
          <w:i/>
          <w:color w:val="FF0000"/>
        </w:rPr>
        <w:t xml:space="preserve"> datoteki v razdelek »Predračun«. </w:t>
      </w:r>
      <w:r w:rsidRPr="0043485D">
        <w:rPr>
          <w:b/>
          <w:i/>
          <w:color w:val="FF0000"/>
          <w:u w:val="single"/>
        </w:rPr>
        <w:t>Ta obrazec bo razkrit na javnem odpiranju ponudb.</w:t>
      </w:r>
    </w:p>
    <w:p w14:paraId="290E55DE" w14:textId="77777777" w:rsidR="00523850" w:rsidRDefault="00523850"/>
    <w:sectPr w:rsidR="005238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BAB08" w14:textId="77777777" w:rsidR="0090634B" w:rsidRDefault="0090634B" w:rsidP="00F91CDF">
      <w:r>
        <w:separator/>
      </w:r>
    </w:p>
  </w:endnote>
  <w:endnote w:type="continuationSeparator" w:id="0">
    <w:p w14:paraId="4766D6E0" w14:textId="77777777" w:rsidR="0090634B" w:rsidRDefault="0090634B" w:rsidP="00F91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5BBAB" w14:textId="77777777" w:rsidR="0090634B" w:rsidRDefault="0090634B" w:rsidP="00F91CDF">
      <w:r>
        <w:separator/>
      </w:r>
    </w:p>
  </w:footnote>
  <w:footnote w:type="continuationSeparator" w:id="0">
    <w:p w14:paraId="5CE87950" w14:textId="77777777" w:rsidR="0090634B" w:rsidRDefault="0090634B" w:rsidP="00F91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pStyle w:val="podpoglavja1"/>
      <w:lvlText w:val="%1."/>
      <w:lvlJc w:val="left"/>
      <w:pPr>
        <w:tabs>
          <w:tab w:val="num" w:pos="851"/>
        </w:tabs>
        <w:ind w:left="851" w:hanging="851"/>
      </w:pPr>
      <w:rPr>
        <w:rFonts w:ascii="Wingdings" w:hAnsi="Wingdings" w:cs="Wingdings"/>
      </w:rPr>
    </w:lvl>
    <w:lvl w:ilvl="1">
      <w:start w:val="6"/>
      <w:numFmt w:val="decimal"/>
      <w:lvlText w:val="%1.%2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5F9B15E7"/>
    <w:multiLevelType w:val="hybridMultilevel"/>
    <w:tmpl w:val="FE0A67F4"/>
    <w:lvl w:ilvl="0" w:tplc="0980D96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4680277">
    <w:abstractNumId w:val="0"/>
  </w:num>
  <w:num w:numId="2" w16cid:durableId="21286924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F75"/>
    <w:rsid w:val="00053E8E"/>
    <w:rsid w:val="000C0CCF"/>
    <w:rsid w:val="00102454"/>
    <w:rsid w:val="00162ECB"/>
    <w:rsid w:val="001643A8"/>
    <w:rsid w:val="0018169A"/>
    <w:rsid w:val="00191488"/>
    <w:rsid w:val="001C1F75"/>
    <w:rsid w:val="00205624"/>
    <w:rsid w:val="00217206"/>
    <w:rsid w:val="00231828"/>
    <w:rsid w:val="002E47E3"/>
    <w:rsid w:val="003275A9"/>
    <w:rsid w:val="004675EE"/>
    <w:rsid w:val="004E1B3F"/>
    <w:rsid w:val="00523850"/>
    <w:rsid w:val="005269B0"/>
    <w:rsid w:val="00581523"/>
    <w:rsid w:val="005A034C"/>
    <w:rsid w:val="005A3BEF"/>
    <w:rsid w:val="006176EC"/>
    <w:rsid w:val="00620AD6"/>
    <w:rsid w:val="006A19A3"/>
    <w:rsid w:val="006B6763"/>
    <w:rsid w:val="006E3823"/>
    <w:rsid w:val="006E5DD9"/>
    <w:rsid w:val="00710394"/>
    <w:rsid w:val="00746437"/>
    <w:rsid w:val="007F1E85"/>
    <w:rsid w:val="008207D3"/>
    <w:rsid w:val="00885BC3"/>
    <w:rsid w:val="008A3B24"/>
    <w:rsid w:val="008B1DBA"/>
    <w:rsid w:val="008B2F33"/>
    <w:rsid w:val="0090634B"/>
    <w:rsid w:val="009867CB"/>
    <w:rsid w:val="009D4510"/>
    <w:rsid w:val="00A34747"/>
    <w:rsid w:val="00A565EF"/>
    <w:rsid w:val="00B3363C"/>
    <w:rsid w:val="00B540B1"/>
    <w:rsid w:val="00B57B77"/>
    <w:rsid w:val="00B76DA0"/>
    <w:rsid w:val="00BB5289"/>
    <w:rsid w:val="00BE3421"/>
    <w:rsid w:val="00C1756E"/>
    <w:rsid w:val="00C25AFE"/>
    <w:rsid w:val="00C8304F"/>
    <w:rsid w:val="00CB238A"/>
    <w:rsid w:val="00CB3DB9"/>
    <w:rsid w:val="00CC7B4B"/>
    <w:rsid w:val="00CD62BE"/>
    <w:rsid w:val="00D62A70"/>
    <w:rsid w:val="00E1342B"/>
    <w:rsid w:val="00F03202"/>
    <w:rsid w:val="00F035CD"/>
    <w:rsid w:val="00F91CDF"/>
    <w:rsid w:val="00FA31ED"/>
    <w:rsid w:val="00FD1F95"/>
    <w:rsid w:val="00FD30EA"/>
    <w:rsid w:val="00FE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C0EC79"/>
  <w15:chartTrackingRefBased/>
  <w15:docId w15:val="{8C1EF880-497E-4C95-937F-E17520A6E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B528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1C1F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C1F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C1F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C1F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C1F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C1F7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C1F7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C1F7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C1F7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C1F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C1F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C1F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C1F75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C1F75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C1F75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C1F75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C1F75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C1F7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C1F7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C1F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C1F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C1F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C1F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C1F75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1C1F75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C1F75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C1F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C1F75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C1F75"/>
    <w:rPr>
      <w:b/>
      <w:bCs/>
      <w:smallCaps/>
      <w:color w:val="0F4761" w:themeColor="accent1" w:themeShade="BF"/>
      <w:spacing w:val="5"/>
    </w:rPr>
  </w:style>
  <w:style w:type="paragraph" w:customStyle="1" w:styleId="podpoglavja1">
    <w:name w:val="podpoglavja 1"/>
    <w:basedOn w:val="Navaden"/>
    <w:rsid w:val="001C1F75"/>
    <w:pPr>
      <w:numPr>
        <w:numId w:val="1"/>
      </w:numPr>
      <w:tabs>
        <w:tab w:val="left" w:pos="567"/>
      </w:tabs>
      <w:jc w:val="both"/>
    </w:pPr>
    <w:rPr>
      <w:b/>
      <w:szCs w:val="20"/>
      <w:u w:val="single"/>
    </w:rPr>
  </w:style>
  <w:style w:type="paragraph" w:styleId="Brezrazmikov">
    <w:name w:val="No Spacing"/>
    <w:uiPriority w:val="1"/>
    <w:qFormat/>
    <w:rsid w:val="001C1F75"/>
    <w:pPr>
      <w:spacing w:after="0" w:line="240" w:lineRule="auto"/>
    </w:pPr>
    <w:rPr>
      <w:rFonts w:ascii="Helvetica" w:eastAsia="Calibri" w:hAnsi="Helvetica" w:cs="Times New Roman"/>
      <w:kern w:val="0"/>
      <w:sz w:val="18"/>
      <w:szCs w:val="22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F91CD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91CDF"/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F91CD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91CDF"/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character" w:styleId="Pripombasklic">
    <w:name w:val="annotation reference"/>
    <w:basedOn w:val="Privzetapisavaodstavka"/>
    <w:uiPriority w:val="99"/>
    <w:semiHidden/>
    <w:unhideWhenUsed/>
    <w:rsid w:val="00B3363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3363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3363C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3363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3363C"/>
    <w:rPr>
      <w:rFonts w:ascii="Times New Roman" w:eastAsia="Times New Roman" w:hAnsi="Times New Roman" w:cs="Times New Roman"/>
      <w:b/>
      <w:bCs/>
      <w:kern w:val="0"/>
      <w:sz w:val="20"/>
      <w:szCs w:val="20"/>
      <w:lang w:eastAsia="zh-CN"/>
      <w14:ligatures w14:val="none"/>
    </w:rPr>
  </w:style>
  <w:style w:type="paragraph" w:styleId="Revizija">
    <w:name w:val="Revision"/>
    <w:hidden/>
    <w:uiPriority w:val="99"/>
    <w:semiHidden/>
    <w:rsid w:val="005269B0"/>
    <w:pPr>
      <w:spacing w:after="0" w:line="240" w:lineRule="auto"/>
    </w:pPr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table" w:styleId="Tabelamrea">
    <w:name w:val="Table Grid"/>
    <w:basedOn w:val="Navadnatabela"/>
    <w:uiPriority w:val="39"/>
    <w:rsid w:val="008207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lobesedila32">
    <w:name w:val="Telo besedila 32"/>
    <w:basedOn w:val="Navaden"/>
    <w:rsid w:val="00523850"/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Čerin</dc:creator>
  <cp:keywords/>
  <dc:description/>
  <cp:lastModifiedBy>Igor Krajnc</cp:lastModifiedBy>
  <cp:revision>251</cp:revision>
  <dcterms:created xsi:type="dcterms:W3CDTF">2025-12-08T09:03:00Z</dcterms:created>
  <dcterms:modified xsi:type="dcterms:W3CDTF">2025-12-11T10:31:00Z</dcterms:modified>
</cp:coreProperties>
</file>